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4B" w:rsidRDefault="00B5720E" w:rsidP="00D03960">
      <w:pPr>
        <w:jc w:val="center"/>
      </w:pPr>
      <w:r w:rsidRPr="00B5720E">
        <w:rPr>
          <w:rFonts w:ascii="仿宋" w:eastAsia="仿宋" w:hAnsi="仿宋"/>
          <w:noProof/>
        </w:rPr>
        <w:pict>
          <v:shapetype id="_x0000_t32" coordsize="21600,21600" o:spt="32" o:oned="t" path="m,l21600,21600e" filled="f">
            <v:path arrowok="t" fillok="f" o:connecttype="none"/>
            <o:lock v:ext="edit" shapetype="t"/>
          </v:shapetype>
          <v:shape id="_x0000_s1026" type="#_x0000_t32" style="position:absolute;left:0;text-align:left;margin-left:-13.8pt;margin-top:46.2pt;width:442.2pt;height:0;z-index:251661312" o:connectortype="straight" o:regroupid="1" strokecolor="red" strokeweight="1.5pt"/>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7.8pt;height:35.4pt" fillcolor="red" strokecolor="red">
            <v:shadow color="#868686"/>
            <v:textpath style="font-family:&quot;华文中宋&quot;;v-text-spacing:1.5;v-text-kern:t" trim="t" fitpath="t" string="抚顺市医疗保障局&#10;"/>
          </v:shape>
        </w:pict>
      </w:r>
    </w:p>
    <w:p w:rsidR="00635D4B" w:rsidRPr="00635D4B" w:rsidRDefault="00B5720E" w:rsidP="00635D4B">
      <w:r>
        <w:rPr>
          <w:noProof/>
        </w:rPr>
        <w:pict>
          <v:shape id="_x0000_s1028" type="#_x0000_t32" style="position:absolute;left:0;text-align:left;margin-left:-13.8pt;margin-top:1.8pt;width:442.2pt;height:.05pt;z-index:251662336" o:connectortype="straight" o:regroupid="1" strokecolor="red"/>
        </w:pict>
      </w:r>
    </w:p>
    <w:p w:rsidR="00A64CF7" w:rsidRDefault="00A64CF7" w:rsidP="00A64CF7">
      <w:pPr>
        <w:spacing w:line="560" w:lineRule="exact"/>
        <w:jc w:val="center"/>
        <w:rPr>
          <w:rFonts w:ascii="方正小标宋简体" w:eastAsia="方正小标宋简体" w:hAnsi="黑体" w:cs="黑体" w:hint="eastAsia"/>
          <w:sz w:val="44"/>
          <w:szCs w:val="44"/>
        </w:rPr>
      </w:pPr>
      <w:r w:rsidRPr="00A64CF7">
        <w:rPr>
          <w:rFonts w:ascii="方正小标宋简体" w:eastAsia="方正小标宋简体" w:hAnsi="黑体" w:cs="黑体" w:hint="eastAsia"/>
          <w:sz w:val="44"/>
          <w:szCs w:val="44"/>
        </w:rPr>
        <w:t>关于征求抚顺市器官移植等2类医疗服务</w:t>
      </w:r>
    </w:p>
    <w:p w:rsidR="00A64CF7" w:rsidRPr="00A64CF7" w:rsidRDefault="00A64CF7" w:rsidP="00A64CF7">
      <w:pPr>
        <w:spacing w:line="560" w:lineRule="exact"/>
        <w:jc w:val="center"/>
        <w:rPr>
          <w:rFonts w:ascii="方正小标宋简体" w:eastAsia="方正小标宋简体" w:hAnsi="黑体" w:cs="黑体" w:hint="eastAsia"/>
          <w:sz w:val="44"/>
          <w:szCs w:val="44"/>
        </w:rPr>
      </w:pPr>
      <w:r w:rsidRPr="00A64CF7">
        <w:rPr>
          <w:rFonts w:ascii="方正小标宋简体" w:eastAsia="方正小标宋简体" w:hAnsi="黑体" w:cs="黑体" w:hint="eastAsia"/>
          <w:sz w:val="44"/>
          <w:szCs w:val="44"/>
        </w:rPr>
        <w:t>项目价格（征求意见稿）的通知</w:t>
      </w:r>
    </w:p>
    <w:p w:rsidR="00A64CF7" w:rsidRDefault="00A64CF7" w:rsidP="00A64CF7">
      <w:pPr>
        <w:spacing w:line="560" w:lineRule="exact"/>
        <w:rPr>
          <w:rFonts w:ascii="仿宋_GB2312" w:eastAsia="仿宋_GB2312" w:hAnsi="仿宋_GB2312" w:cs="仿宋_GB2312" w:hint="eastAsia"/>
          <w:sz w:val="32"/>
          <w:szCs w:val="32"/>
        </w:rPr>
      </w:pPr>
    </w:p>
    <w:p w:rsidR="00A64CF7" w:rsidRDefault="00A64CF7" w:rsidP="00A64CF7">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各相关公立医疗机构：</w:t>
      </w:r>
    </w:p>
    <w:p w:rsidR="00A64CF7" w:rsidRDefault="00A64CF7" w:rsidP="00A64CF7">
      <w:pPr>
        <w:spacing w:line="560" w:lineRule="exact"/>
        <w:ind w:firstLine="641"/>
        <w:rPr>
          <w:rFonts w:ascii="仿宋_GB2312" w:eastAsia="仿宋_GB2312" w:hAnsi="仿宋_GB2312" w:cs="仿宋_GB2312" w:hint="eastAsia"/>
          <w:sz w:val="32"/>
          <w:szCs w:val="32"/>
        </w:rPr>
      </w:pPr>
      <w:r>
        <w:rPr>
          <w:rFonts w:ascii="仿宋_GB2312" w:eastAsia="仿宋_GB2312" w:hAnsi="仿宋_GB2312" w:cs="仿宋_GB2312"/>
          <w:sz w:val="32"/>
          <w:szCs w:val="32"/>
        </w:rPr>
        <w:t>根据辽宁省医疗保障局、人力资源和社会保障厅以及卫生健康委员会联合</w:t>
      </w:r>
      <w:r>
        <w:rPr>
          <w:rFonts w:ascii="仿宋_GB2312" w:eastAsia="仿宋_GB2312" w:hAnsi="仿宋_GB2312" w:cs="仿宋_GB2312" w:hint="eastAsia"/>
          <w:sz w:val="32"/>
          <w:szCs w:val="32"/>
        </w:rPr>
        <w:t>下发</w:t>
      </w:r>
      <w:r>
        <w:rPr>
          <w:rFonts w:ascii="仿宋_GB2312" w:eastAsia="仿宋_GB2312" w:hAnsi="仿宋_GB2312" w:cs="仿宋_GB2312"/>
          <w:sz w:val="32"/>
          <w:szCs w:val="32"/>
        </w:rPr>
        <w:t>的《关于规范器官移植类和临床量表评估类医疗服务价格项目和医保支付政策的通知》（辽</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保〔2025〕27号），我省将从2025年6月5日</w:t>
      </w:r>
      <w:r>
        <w:rPr>
          <w:rFonts w:ascii="仿宋_GB2312" w:eastAsia="仿宋_GB2312" w:hAnsi="仿宋_GB2312" w:cs="仿宋_GB2312" w:hint="eastAsia"/>
          <w:sz w:val="32"/>
          <w:szCs w:val="32"/>
        </w:rPr>
        <w:t>零时</w:t>
      </w:r>
      <w:r>
        <w:rPr>
          <w:rFonts w:ascii="仿宋_GB2312" w:eastAsia="仿宋_GB2312" w:hAnsi="仿宋_GB2312" w:cs="仿宋_GB2312"/>
          <w:sz w:val="32"/>
          <w:szCs w:val="32"/>
        </w:rPr>
        <w:t>起，统一实施规范整合</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的器官移植类和临床量表评估类医疗服务价格项目。</w:t>
      </w:r>
    </w:p>
    <w:p w:rsidR="00A64CF7" w:rsidRDefault="00A64CF7" w:rsidP="00A64CF7">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为进一步规范我市医疗服务价格管理，合理控制医疗费用支出，确保</w:t>
      </w:r>
      <w:proofErr w:type="gramStart"/>
      <w:r>
        <w:rPr>
          <w:rFonts w:ascii="仿宋_GB2312" w:eastAsia="仿宋_GB2312" w:hAnsi="仿宋_GB2312" w:cs="仿宋_GB2312"/>
          <w:sz w:val="32"/>
          <w:szCs w:val="32"/>
        </w:rPr>
        <w:t>医</w:t>
      </w:r>
      <w:proofErr w:type="gramEnd"/>
      <w:r>
        <w:rPr>
          <w:rFonts w:ascii="仿宋_GB2312" w:eastAsia="仿宋_GB2312" w:hAnsi="仿宋_GB2312" w:cs="仿宋_GB2312"/>
          <w:sz w:val="32"/>
          <w:szCs w:val="32"/>
        </w:rPr>
        <w:t>保基金可持续运行，</w:t>
      </w:r>
      <w:r>
        <w:rPr>
          <w:rFonts w:ascii="仿宋_GB2312" w:eastAsia="仿宋_GB2312" w:hAnsi="仿宋_GB2312" w:cs="仿宋_GB2312" w:hint="eastAsia"/>
          <w:sz w:val="32"/>
          <w:szCs w:val="32"/>
        </w:rPr>
        <w:t>参考毗邻城市项目价格规范情况，</w:t>
      </w:r>
      <w:r>
        <w:rPr>
          <w:rFonts w:ascii="仿宋_GB2312" w:eastAsia="仿宋_GB2312" w:hAnsi="仿宋_GB2312" w:cs="仿宋_GB2312"/>
          <w:sz w:val="32"/>
          <w:szCs w:val="32"/>
        </w:rPr>
        <w:t>根据我省医疗服务价格管理相关政策</w:t>
      </w:r>
      <w:r>
        <w:rPr>
          <w:rFonts w:ascii="仿宋_GB2312" w:eastAsia="仿宋_GB2312" w:hAnsi="仿宋_GB2312" w:cs="仿宋_GB2312" w:hint="eastAsia"/>
          <w:sz w:val="32"/>
          <w:szCs w:val="32"/>
        </w:rPr>
        <w:t>“具体项目价格不得高于省定最高限价,落实各级公立机构医疗服务价格10%差价”的要求，</w:t>
      </w:r>
      <w:r>
        <w:rPr>
          <w:rFonts w:ascii="仿宋_GB2312" w:eastAsia="仿宋_GB2312" w:hAnsi="仿宋_GB2312" w:cs="仿宋_GB2312"/>
          <w:sz w:val="32"/>
          <w:szCs w:val="32"/>
        </w:rPr>
        <w:t>我局制定了</w:t>
      </w:r>
      <w:r>
        <w:rPr>
          <w:rFonts w:ascii="仿宋_GB2312" w:eastAsia="仿宋_GB2312" w:hAnsi="仿宋_GB2312" w:cs="仿宋_GB2312" w:hint="eastAsia"/>
          <w:sz w:val="32"/>
          <w:szCs w:val="32"/>
        </w:rPr>
        <w:t>抚顺市器官移植类和临床量表评估类医疗服务项目</w:t>
      </w:r>
      <w:r>
        <w:rPr>
          <w:rFonts w:ascii="仿宋_GB2312" w:eastAsia="仿宋_GB2312" w:hAnsi="仿宋_GB2312" w:cs="仿宋_GB2312"/>
          <w:sz w:val="32"/>
          <w:szCs w:val="32"/>
        </w:rPr>
        <w:t>最高限价（征求意见稿）。</w:t>
      </w:r>
      <w:proofErr w:type="gramStart"/>
      <w:r>
        <w:rPr>
          <w:rFonts w:ascii="仿宋_GB2312" w:eastAsia="仿宋_GB2312" w:hAnsi="仿宋_GB2312" w:cs="仿宋_GB2312" w:hint="eastAsia"/>
          <w:sz w:val="32"/>
          <w:szCs w:val="32"/>
        </w:rPr>
        <w:t>现送贵单位</w:t>
      </w:r>
      <w:proofErr w:type="gramEnd"/>
      <w:r>
        <w:rPr>
          <w:rFonts w:ascii="仿宋_GB2312" w:eastAsia="仿宋_GB2312" w:hAnsi="仿宋_GB2312" w:cs="仿宋_GB2312" w:hint="eastAsia"/>
          <w:sz w:val="32"/>
          <w:szCs w:val="32"/>
        </w:rPr>
        <w:t>，请认真研究，于2025年5月26日11时前将意见盖章扫描件反馈我局，逾期未反馈，视为无意见。</w:t>
      </w:r>
    </w:p>
    <w:p w:rsidR="00A64CF7" w:rsidRDefault="00A64CF7" w:rsidP="00A64CF7">
      <w:pPr>
        <w:spacing w:line="560" w:lineRule="exact"/>
        <w:ind w:firstLine="641"/>
        <w:rPr>
          <w:rFonts w:ascii="仿宋_GB2312" w:eastAsia="仿宋_GB2312" w:hAnsi="仿宋_GB2312" w:cs="仿宋_GB2312" w:hint="eastAsia"/>
          <w:sz w:val="32"/>
          <w:szCs w:val="32"/>
        </w:rPr>
      </w:pPr>
    </w:p>
    <w:p w:rsidR="00A64CF7" w:rsidRDefault="00A64CF7" w:rsidP="00A64CF7">
      <w:pPr>
        <w:spacing w:line="5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hint="eastAsia"/>
          <w:sz w:val="28"/>
          <w:szCs w:val="28"/>
        </w:rPr>
        <w:t xml:space="preserve">fsybjzck@163.com  </w:t>
      </w:r>
      <w:r>
        <w:rPr>
          <w:rFonts w:ascii="仿宋_GB2312" w:eastAsia="仿宋_GB2312" w:hAnsi="仿宋_GB2312" w:cs="仿宋_GB2312" w:hint="eastAsia"/>
          <w:sz w:val="32"/>
          <w:szCs w:val="32"/>
        </w:rPr>
        <w:t>联系电话：52673512</w:t>
      </w:r>
    </w:p>
    <w:p w:rsidR="00A64CF7" w:rsidRDefault="00A64CF7" w:rsidP="00A64CF7">
      <w:pPr>
        <w:spacing w:line="560" w:lineRule="exact"/>
        <w:ind w:leftChars="304" w:left="1598" w:hangingChars="300" w:hanging="960"/>
        <w:rPr>
          <w:rFonts w:ascii="仿宋_GB2312" w:eastAsia="仿宋_GB2312" w:hAnsi="仿宋_GB2312" w:cs="仿宋_GB2312" w:hint="eastAsia"/>
          <w:sz w:val="32"/>
          <w:szCs w:val="32"/>
        </w:rPr>
      </w:pPr>
    </w:p>
    <w:p w:rsidR="00A64CF7" w:rsidRDefault="00A64CF7" w:rsidP="00A64CF7">
      <w:pPr>
        <w:spacing w:line="560" w:lineRule="exact"/>
        <w:ind w:leftChars="304" w:left="1918"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附件：1.抚顺市器官移植等2类医疗服务价格项目表（征</w:t>
      </w:r>
      <w:r>
        <w:rPr>
          <w:rFonts w:ascii="仿宋_GB2312" w:eastAsia="仿宋_GB2312" w:hAnsi="仿宋_GB2312" w:cs="仿宋_GB2312" w:hint="eastAsia"/>
          <w:sz w:val="32"/>
          <w:szCs w:val="32"/>
        </w:rPr>
        <w:lastRenderedPageBreak/>
        <w:t>求意见稿）</w:t>
      </w:r>
    </w:p>
    <w:p w:rsidR="00A64CF7" w:rsidRDefault="00A64CF7" w:rsidP="00A64CF7">
      <w:pPr>
        <w:spacing w:line="560" w:lineRule="exact"/>
        <w:ind w:leftChars="304" w:left="1918"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2.辽宁省器官移植等2类医疗服务价格项目映射关系表</w:t>
      </w:r>
    </w:p>
    <w:p w:rsidR="00A64CF7" w:rsidRDefault="00A64CF7" w:rsidP="00A64CF7">
      <w:pPr>
        <w:spacing w:line="56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3.辽宁省取消43项医疗服务价格项目表</w:t>
      </w:r>
    </w:p>
    <w:p w:rsidR="00A64CF7" w:rsidRDefault="00A64CF7" w:rsidP="00A64CF7">
      <w:pPr>
        <w:spacing w:line="560" w:lineRule="exact"/>
        <w:ind w:leftChars="304" w:left="1598"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drawing>
          <wp:anchor distT="0" distB="0" distL="114300" distR="114300" simplePos="0" relativeHeight="251664384" behindDoc="1" locked="0" layoutInCell="1" allowOverlap="1">
            <wp:simplePos x="0" y="0"/>
            <wp:positionH relativeFrom="column">
              <wp:posOffset>3200400</wp:posOffset>
            </wp:positionH>
            <wp:positionV relativeFrom="paragraph">
              <wp:posOffset>158750</wp:posOffset>
            </wp:positionV>
            <wp:extent cx="1525270" cy="1512570"/>
            <wp:effectExtent l="38100" t="19050" r="36830" b="0"/>
            <wp:wrapNone/>
            <wp:docPr id="4" name="图片 1" descr="C:\Users\wangjian\Desktop\医保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jian\Desktop\医保局.jpg"/>
                    <pic:cNvPicPr>
                      <a:picLocks noChangeAspect="1" noChangeArrowheads="1"/>
                    </pic:cNvPicPr>
                  </pic:nvPicPr>
                  <pic:blipFill>
                    <a:blip r:embed="rId7" cstate="print">
                      <a:clrChange>
                        <a:clrFrom>
                          <a:srgbClr val="F9FAFC"/>
                        </a:clrFrom>
                        <a:clrTo>
                          <a:srgbClr val="F9FAFC">
                            <a:alpha val="0"/>
                          </a:srgbClr>
                        </a:clrTo>
                      </a:clrChange>
                    </a:blip>
                    <a:srcRect l="16163" t="9700" r="13597" b="15426"/>
                    <a:stretch>
                      <a:fillRect/>
                    </a:stretch>
                  </pic:blipFill>
                  <pic:spPr bwMode="auto">
                    <a:xfrm rot="259386">
                      <a:off x="0" y="0"/>
                      <a:ext cx="1525270" cy="1512570"/>
                    </a:xfrm>
                    <a:prstGeom prst="rect">
                      <a:avLst/>
                    </a:prstGeom>
                    <a:noFill/>
                    <a:ln w="9525">
                      <a:noFill/>
                      <a:miter lim="800000"/>
                      <a:headEnd/>
                      <a:tailEnd/>
                    </a:ln>
                  </pic:spPr>
                </pic:pic>
              </a:graphicData>
            </a:graphic>
          </wp:anchor>
        </w:drawing>
      </w:r>
    </w:p>
    <w:p w:rsidR="00A64CF7" w:rsidRDefault="00A64CF7" w:rsidP="00A64CF7">
      <w:pPr>
        <w:spacing w:line="560" w:lineRule="exact"/>
        <w:ind w:leftChars="304" w:left="1598" w:hangingChars="300" w:hanging="960"/>
        <w:rPr>
          <w:rFonts w:ascii="仿宋_GB2312" w:eastAsia="仿宋_GB2312" w:hAnsi="仿宋_GB2312" w:cs="仿宋_GB2312" w:hint="eastAsia"/>
          <w:sz w:val="32"/>
          <w:szCs w:val="32"/>
        </w:rPr>
      </w:pPr>
    </w:p>
    <w:p w:rsidR="00A64CF7" w:rsidRDefault="00A64CF7" w:rsidP="00A64CF7">
      <w:pPr>
        <w:spacing w:line="560" w:lineRule="exact"/>
        <w:ind w:leftChars="304" w:left="1598" w:hangingChars="300" w:hanging="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抚顺市医疗保障局</w:t>
      </w:r>
    </w:p>
    <w:p w:rsidR="00A64CF7" w:rsidRDefault="00A64CF7" w:rsidP="00A64CF7">
      <w:pPr>
        <w:spacing w:line="560" w:lineRule="exact"/>
        <w:ind w:leftChars="304" w:left="159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2025年5月23日</w:t>
      </w:r>
    </w:p>
    <w:sectPr w:rsidR="00A64CF7" w:rsidSect="008618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CF7" w:rsidRDefault="00A64CF7" w:rsidP="00871F4D">
      <w:r>
        <w:separator/>
      </w:r>
    </w:p>
  </w:endnote>
  <w:endnote w:type="continuationSeparator" w:id="1">
    <w:p w:rsidR="00A64CF7" w:rsidRDefault="00A64CF7" w:rsidP="00871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08310"/>
      <w:docPartObj>
        <w:docPartGallery w:val="Page Numbers (Bottom of Page)"/>
        <w:docPartUnique/>
      </w:docPartObj>
    </w:sdtPr>
    <w:sdtContent>
      <w:p w:rsidR="00871F4D" w:rsidRDefault="00B5720E">
        <w:pPr>
          <w:pStyle w:val="a4"/>
          <w:jc w:val="center"/>
        </w:pPr>
        <w:fldSimple w:instr=" PAGE   \* MERGEFORMAT ">
          <w:r w:rsidR="00A64CF7" w:rsidRPr="00A64CF7">
            <w:rPr>
              <w:noProof/>
              <w:lang w:val="zh-CN"/>
            </w:rPr>
            <w:t>1</w:t>
          </w:r>
        </w:fldSimple>
      </w:p>
    </w:sdtContent>
  </w:sdt>
  <w:p w:rsidR="00871F4D" w:rsidRDefault="00871F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CF7" w:rsidRDefault="00A64CF7" w:rsidP="00871F4D">
      <w:r>
        <w:separator/>
      </w:r>
    </w:p>
  </w:footnote>
  <w:footnote w:type="continuationSeparator" w:id="1">
    <w:p w:rsidR="00A64CF7" w:rsidRDefault="00A64CF7" w:rsidP="00871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revisionView w:inkAnnotations="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 w:val="001A2376"/>
    <w:rsid w:val="00264C60"/>
    <w:rsid w:val="003C4793"/>
    <w:rsid w:val="00443B9C"/>
    <w:rsid w:val="004C2F66"/>
    <w:rsid w:val="00561B13"/>
    <w:rsid w:val="005905DB"/>
    <w:rsid w:val="00635D4B"/>
    <w:rsid w:val="00667D40"/>
    <w:rsid w:val="008242FF"/>
    <w:rsid w:val="008618B0"/>
    <w:rsid w:val="00871F4D"/>
    <w:rsid w:val="008A7F5B"/>
    <w:rsid w:val="00A141B2"/>
    <w:rsid w:val="00A64CF7"/>
    <w:rsid w:val="00B5720E"/>
    <w:rsid w:val="00B7127A"/>
    <w:rsid w:val="00D03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red"/>
    </o:shapedefaults>
    <o:shapelayout v:ext="edit">
      <o:idmap v:ext="edit" data="1"/>
      <o:rules v:ext="edit">
        <o:r id="V:Rule3" type="connector" idref="#_x0000_s1028"/>
        <o:r id="V:Rule4" type="connector" idref="#_x0000_s102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F4D"/>
    <w:rPr>
      <w:sz w:val="18"/>
      <w:szCs w:val="18"/>
    </w:rPr>
  </w:style>
  <w:style w:type="paragraph" w:styleId="a4">
    <w:name w:val="footer"/>
    <w:basedOn w:val="a"/>
    <w:link w:val="Char0"/>
    <w:uiPriority w:val="99"/>
    <w:unhideWhenUsed/>
    <w:rsid w:val="00871F4D"/>
    <w:pPr>
      <w:tabs>
        <w:tab w:val="center" w:pos="4153"/>
        <w:tab w:val="right" w:pos="8306"/>
      </w:tabs>
      <w:snapToGrid w:val="0"/>
      <w:jc w:val="left"/>
    </w:pPr>
    <w:rPr>
      <w:sz w:val="18"/>
      <w:szCs w:val="18"/>
    </w:rPr>
  </w:style>
  <w:style w:type="character" w:customStyle="1" w:styleId="Char0">
    <w:name w:val="页脚 Char"/>
    <w:basedOn w:val="a0"/>
    <w:link w:val="a4"/>
    <w:uiPriority w:val="99"/>
    <w:rsid w:val="00871F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ian\Desktop\&#25991;&#20214;&#27169;&#26495;\&#32418;&#22836;&#30333;&#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F7350-7D36-4F3C-BE86-CA07680F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红头白板.dotx</Template>
  <TotalTime>2</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dc:creator>
  <cp:lastModifiedBy>wangjian</cp:lastModifiedBy>
  <cp:revision>1</cp:revision>
  <dcterms:created xsi:type="dcterms:W3CDTF">2025-05-23T07:18:00Z</dcterms:created>
  <dcterms:modified xsi:type="dcterms:W3CDTF">2025-05-23T07:20:00Z</dcterms:modified>
</cp:coreProperties>
</file>