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2D" w:rsidRDefault="00D14C2D" w:rsidP="00D03960">
      <w:pPr>
        <w:jc w:val="center"/>
        <w:rPr>
          <w:rFonts w:hint="eastAsia"/>
        </w:rPr>
      </w:pPr>
    </w:p>
    <w:p w:rsidR="00635D4B" w:rsidRDefault="00CC0732" w:rsidP="00D03960">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9.2pt;height:51.6pt" fillcolor="red" strokecolor="red">
            <v:shadow color="#868686"/>
            <v:textpath style="font-family:&quot;华文中宋&quot;;v-text-spacing:78650f;v-text-kern:t" trim="t" fitpath="t" string="抚顺市医疗保障局文件&#10;"/>
          </v:shape>
        </w:pict>
      </w:r>
    </w:p>
    <w:p w:rsidR="00635D4B" w:rsidRPr="00635D4B" w:rsidRDefault="00635D4B" w:rsidP="00635D4B"/>
    <w:p w:rsidR="00635D4B" w:rsidRPr="00635D4B" w:rsidRDefault="00635D4B" w:rsidP="00635D4B"/>
    <w:p w:rsidR="00635D4B" w:rsidRDefault="00635D4B" w:rsidP="00635D4B"/>
    <w:p w:rsidR="00635D4B" w:rsidRDefault="00635D4B" w:rsidP="00635D4B">
      <w:pPr>
        <w:tabs>
          <w:tab w:val="left" w:pos="2748"/>
        </w:tabs>
      </w:pPr>
      <w:r>
        <w:tab/>
      </w:r>
    </w:p>
    <w:p w:rsidR="00635D4B" w:rsidRPr="00BF6802" w:rsidRDefault="00E460D3" w:rsidP="00635D4B">
      <w:pPr>
        <w:tabs>
          <w:tab w:val="left" w:pos="2748"/>
        </w:tabs>
        <w:jc w:val="center"/>
        <w:rPr>
          <w:rFonts w:ascii="楷体" w:eastAsia="楷体" w:hAnsi="楷体"/>
          <w:sz w:val="32"/>
          <w:szCs w:val="32"/>
        </w:rPr>
      </w:pPr>
      <w:r w:rsidRPr="00CC0732">
        <w:rPr>
          <w:rFonts w:ascii="仿宋" w:eastAsia="仿宋" w:hAnsi="仿宋"/>
          <w:noProof/>
        </w:rPr>
        <w:pict>
          <v:shapetype id="_x0000_t32" coordsize="21600,21600" o:spt="32" o:oned="t" path="m,l21600,21600e" filled="f">
            <v:path arrowok="t" fillok="f" o:connecttype="none"/>
            <o:lock v:ext="edit" shapetype="t"/>
          </v:shapetype>
          <v:shape id="_x0000_s1026" type="#_x0000_t32" style="position:absolute;left:0;text-align:left;margin-left:-16.2pt;margin-top:27pt;width:451.8pt;height:0;z-index:251658240" o:connectortype="straight" strokecolor="red" strokeweight="1.5pt"/>
        </w:pict>
      </w:r>
      <w:r w:rsidR="00635D4B" w:rsidRPr="00635D4B">
        <w:rPr>
          <w:rFonts w:ascii="仿宋" w:eastAsia="仿宋" w:hAnsi="仿宋" w:hint="eastAsia"/>
          <w:sz w:val="32"/>
          <w:szCs w:val="32"/>
        </w:rPr>
        <w:t>抚</w:t>
      </w:r>
      <w:proofErr w:type="gramStart"/>
      <w:r w:rsidR="00635D4B" w:rsidRPr="00635D4B">
        <w:rPr>
          <w:rFonts w:ascii="仿宋" w:eastAsia="仿宋" w:hAnsi="仿宋" w:hint="eastAsia"/>
          <w:sz w:val="32"/>
          <w:szCs w:val="32"/>
        </w:rPr>
        <w:t>医保</w:t>
      </w:r>
      <w:r w:rsidR="00BF6802">
        <w:rPr>
          <w:rFonts w:ascii="仿宋" w:eastAsia="仿宋" w:hAnsi="仿宋" w:hint="eastAsia"/>
          <w:sz w:val="32"/>
          <w:szCs w:val="32"/>
        </w:rPr>
        <w:t>报</w:t>
      </w:r>
      <w:proofErr w:type="gramEnd"/>
      <w:r w:rsidR="000B5523" w:rsidRPr="000B5523">
        <w:rPr>
          <w:rFonts w:ascii="仿宋" w:eastAsia="仿宋" w:hAnsi="仿宋" w:hint="eastAsia"/>
          <w:sz w:val="32"/>
          <w:szCs w:val="32"/>
        </w:rPr>
        <w:t>〔202</w:t>
      </w:r>
      <w:r w:rsidR="00BF6802">
        <w:rPr>
          <w:rFonts w:ascii="仿宋" w:eastAsia="仿宋" w:hAnsi="仿宋" w:hint="eastAsia"/>
          <w:sz w:val="32"/>
          <w:szCs w:val="32"/>
        </w:rPr>
        <w:t>5</w:t>
      </w:r>
      <w:r w:rsidR="000B5523" w:rsidRPr="000B5523">
        <w:rPr>
          <w:rFonts w:ascii="仿宋" w:eastAsia="仿宋" w:hAnsi="仿宋" w:hint="eastAsia"/>
          <w:sz w:val="32"/>
          <w:szCs w:val="32"/>
        </w:rPr>
        <w:t>〕</w:t>
      </w:r>
      <w:r w:rsidR="00BF6802">
        <w:rPr>
          <w:rFonts w:ascii="仿宋" w:eastAsia="仿宋" w:hAnsi="仿宋" w:hint="eastAsia"/>
          <w:sz w:val="32"/>
          <w:szCs w:val="32"/>
        </w:rPr>
        <w:t>1</w:t>
      </w:r>
      <w:r w:rsidR="00635D4B" w:rsidRPr="00635D4B">
        <w:rPr>
          <w:rFonts w:ascii="仿宋" w:eastAsia="仿宋" w:hAnsi="仿宋" w:hint="eastAsia"/>
          <w:sz w:val="32"/>
          <w:szCs w:val="32"/>
        </w:rPr>
        <w:t>号</w:t>
      </w:r>
      <w:r w:rsidR="00BF6802">
        <w:rPr>
          <w:rFonts w:ascii="仿宋" w:eastAsia="仿宋" w:hAnsi="仿宋" w:hint="eastAsia"/>
          <w:sz w:val="32"/>
          <w:szCs w:val="32"/>
        </w:rPr>
        <w:t xml:space="preserve">                  签发人:</w:t>
      </w:r>
      <w:r w:rsidR="00BF6802" w:rsidRPr="00BF6802">
        <w:rPr>
          <w:rFonts w:ascii="楷体" w:eastAsia="楷体" w:hAnsi="楷体" w:hint="eastAsia"/>
          <w:sz w:val="32"/>
          <w:szCs w:val="32"/>
        </w:rPr>
        <w:t>王少贵</w:t>
      </w:r>
    </w:p>
    <w:p w:rsidR="00E460D3" w:rsidRPr="00E460D3" w:rsidRDefault="00BF6802" w:rsidP="00BF6802">
      <w:pPr>
        <w:tabs>
          <w:tab w:val="left" w:pos="2748"/>
        </w:tabs>
        <w:jc w:val="center"/>
        <w:rPr>
          <w:rFonts w:ascii="方正小标宋简体" w:eastAsia="方正小标宋简体" w:hAnsi="黑体" w:cs="黑体" w:hint="eastAsia"/>
          <w:sz w:val="44"/>
          <w:szCs w:val="44"/>
        </w:rPr>
      </w:pPr>
      <w:r w:rsidRPr="00BF6802">
        <w:rPr>
          <w:rFonts w:ascii="方正小标宋简体" w:eastAsia="方正小标宋简体" w:hAnsi="黑体" w:cs="黑体" w:hint="eastAsia"/>
          <w:sz w:val="44"/>
          <w:szCs w:val="44"/>
        </w:rPr>
        <w:t>关于规范器官移植类和临床量表评估类</w:t>
      </w:r>
    </w:p>
    <w:p w:rsidR="00BF6802" w:rsidRPr="00BF6802" w:rsidRDefault="00BF6802" w:rsidP="00BF6802">
      <w:pPr>
        <w:jc w:val="center"/>
        <w:rPr>
          <w:rFonts w:ascii="方正小标宋简体" w:eastAsia="方正小标宋简体" w:hAnsi="黑体" w:cs="黑体" w:hint="eastAsia"/>
          <w:sz w:val="44"/>
          <w:szCs w:val="44"/>
        </w:rPr>
      </w:pPr>
      <w:r w:rsidRPr="00BF6802">
        <w:rPr>
          <w:rFonts w:ascii="方正小标宋简体" w:eastAsia="方正小标宋简体" w:hAnsi="黑体" w:cs="黑体" w:hint="eastAsia"/>
          <w:sz w:val="44"/>
          <w:szCs w:val="44"/>
        </w:rPr>
        <w:t>医疗服务价格项目的报告</w:t>
      </w:r>
    </w:p>
    <w:p w:rsidR="00BF6802" w:rsidRDefault="00BF6802" w:rsidP="00BF6802">
      <w:pPr>
        <w:rPr>
          <w:rFonts w:ascii="仿宋" w:eastAsia="仿宋" w:hAnsi="仿宋" w:cs="仿宋" w:hint="eastAsia"/>
          <w:sz w:val="30"/>
          <w:szCs w:val="30"/>
        </w:rPr>
      </w:pPr>
    </w:p>
    <w:p w:rsidR="00BF6802" w:rsidRPr="00E460D3" w:rsidRDefault="00BF6802" w:rsidP="00BF6802">
      <w:pPr>
        <w:rPr>
          <w:rFonts w:ascii="仿宋_GB2312" w:eastAsia="仿宋_GB2312" w:hAnsi="仿宋" w:cs="仿宋" w:hint="eastAsia"/>
          <w:sz w:val="32"/>
          <w:szCs w:val="32"/>
        </w:rPr>
      </w:pPr>
      <w:r w:rsidRPr="00E460D3">
        <w:rPr>
          <w:rFonts w:ascii="仿宋_GB2312" w:eastAsia="仿宋_GB2312" w:hAnsi="仿宋" w:cs="仿宋" w:hint="eastAsia"/>
          <w:sz w:val="32"/>
          <w:szCs w:val="32"/>
        </w:rPr>
        <w:t>辽宁省医疗保障局：</w:t>
      </w:r>
    </w:p>
    <w:p w:rsidR="00BF6802" w:rsidRPr="00E460D3" w:rsidRDefault="00BF6802" w:rsidP="00E460D3">
      <w:pPr>
        <w:ind w:firstLineChars="200" w:firstLine="640"/>
        <w:rPr>
          <w:rFonts w:ascii="仿宋_GB2312" w:eastAsia="仿宋_GB2312" w:hAnsi="仿宋" w:cs="仿宋" w:hint="eastAsia"/>
          <w:sz w:val="32"/>
          <w:szCs w:val="32"/>
        </w:rPr>
      </w:pPr>
      <w:r w:rsidRPr="00E460D3">
        <w:rPr>
          <w:rFonts w:ascii="仿宋_GB2312" w:eastAsia="仿宋_GB2312" w:hAnsi="仿宋" w:cs="仿宋" w:hint="eastAsia"/>
          <w:sz w:val="32"/>
          <w:szCs w:val="32"/>
        </w:rPr>
        <w:t>按照省</w:t>
      </w:r>
      <w:proofErr w:type="gramStart"/>
      <w:r w:rsidRPr="00E460D3">
        <w:rPr>
          <w:rFonts w:ascii="仿宋_GB2312" w:eastAsia="仿宋_GB2312" w:hAnsi="仿宋" w:cs="仿宋" w:hint="eastAsia"/>
          <w:sz w:val="32"/>
          <w:szCs w:val="32"/>
        </w:rPr>
        <w:t>医</w:t>
      </w:r>
      <w:proofErr w:type="gramEnd"/>
      <w:r w:rsidRPr="00E460D3">
        <w:rPr>
          <w:rFonts w:ascii="仿宋_GB2312" w:eastAsia="仿宋_GB2312" w:hAnsi="仿宋" w:cs="仿宋" w:hint="eastAsia"/>
          <w:sz w:val="32"/>
          <w:szCs w:val="32"/>
        </w:rPr>
        <w:t>保局等3部门下发的《关于规范器官移植类和临床量表评估类医疗服务价格项目和医保支付政策的通知》(辽</w:t>
      </w:r>
      <w:proofErr w:type="gramStart"/>
      <w:r w:rsidRPr="00E460D3">
        <w:rPr>
          <w:rFonts w:ascii="仿宋_GB2312" w:eastAsia="仿宋_GB2312" w:hAnsi="仿宋" w:cs="仿宋" w:hint="eastAsia"/>
          <w:sz w:val="32"/>
          <w:szCs w:val="32"/>
        </w:rPr>
        <w:t>医</w:t>
      </w:r>
      <w:proofErr w:type="gramEnd"/>
      <w:r w:rsidRPr="00E460D3">
        <w:rPr>
          <w:rFonts w:ascii="仿宋_GB2312" w:eastAsia="仿宋_GB2312" w:hAnsi="仿宋" w:cs="仿宋" w:hint="eastAsia"/>
          <w:sz w:val="32"/>
          <w:szCs w:val="32"/>
        </w:rPr>
        <w:t>保〔2025〕27号)要求，我局拟定了抚顺市</w:t>
      </w:r>
      <w:proofErr w:type="gramStart"/>
      <w:r w:rsidRPr="00E460D3">
        <w:rPr>
          <w:rFonts w:ascii="仿宋_GB2312" w:eastAsia="仿宋_GB2312" w:hAnsi="仿宋" w:cs="仿宋" w:hint="eastAsia"/>
          <w:sz w:val="32"/>
          <w:szCs w:val="32"/>
        </w:rPr>
        <w:t>市</w:t>
      </w:r>
      <w:proofErr w:type="gramEnd"/>
      <w:r w:rsidRPr="00E460D3">
        <w:rPr>
          <w:rFonts w:ascii="仿宋_GB2312" w:eastAsia="仿宋_GB2312" w:hAnsi="仿宋" w:cs="仿宋" w:hint="eastAsia"/>
          <w:sz w:val="32"/>
          <w:szCs w:val="32"/>
        </w:rPr>
        <w:t>器官移植类和临床量表评估类医疗服务价格项目最高限价表，现将有关情况报告如下。</w:t>
      </w:r>
    </w:p>
    <w:p w:rsidR="00BF6802" w:rsidRPr="00E460D3" w:rsidRDefault="00BF6802" w:rsidP="00E460D3">
      <w:pPr>
        <w:numPr>
          <w:ilvl w:val="0"/>
          <w:numId w:val="1"/>
        </w:numPr>
        <w:ind w:firstLineChars="200" w:firstLine="640"/>
        <w:rPr>
          <w:rFonts w:ascii="仿宋_GB2312" w:eastAsia="仿宋_GB2312" w:hAnsi="仿宋" w:cs="仿宋" w:hint="eastAsia"/>
          <w:sz w:val="32"/>
          <w:szCs w:val="32"/>
        </w:rPr>
      </w:pPr>
      <w:r w:rsidRPr="00E460D3">
        <w:rPr>
          <w:rFonts w:ascii="仿宋_GB2312" w:eastAsia="仿宋_GB2312" w:hAnsi="仿宋" w:cs="仿宋" w:hint="eastAsia"/>
          <w:sz w:val="32"/>
          <w:szCs w:val="32"/>
        </w:rPr>
        <w:t>按照文件精神，规范整合了我市的器官移植类和临床量表评估类医疗服务项目。</w:t>
      </w:r>
    </w:p>
    <w:p w:rsidR="00BF6802" w:rsidRPr="00E460D3" w:rsidRDefault="00BF6802" w:rsidP="00E460D3">
      <w:pPr>
        <w:numPr>
          <w:ilvl w:val="0"/>
          <w:numId w:val="1"/>
        </w:numPr>
        <w:ind w:firstLineChars="200" w:firstLine="640"/>
        <w:rPr>
          <w:rFonts w:ascii="仿宋_GB2312" w:eastAsia="仿宋_GB2312" w:hAnsi="仿宋" w:cs="仿宋" w:hint="eastAsia"/>
          <w:sz w:val="32"/>
          <w:szCs w:val="32"/>
        </w:rPr>
      </w:pPr>
      <w:r w:rsidRPr="00E460D3">
        <w:rPr>
          <w:rFonts w:ascii="仿宋_GB2312" w:eastAsia="仿宋_GB2312" w:hAnsi="仿宋" w:cs="仿宋" w:hint="eastAsia"/>
          <w:sz w:val="32"/>
          <w:szCs w:val="32"/>
        </w:rPr>
        <w:t>在综合考虑我市</w:t>
      </w:r>
      <w:proofErr w:type="gramStart"/>
      <w:r w:rsidRPr="00E460D3">
        <w:rPr>
          <w:rFonts w:ascii="仿宋_GB2312" w:eastAsia="仿宋_GB2312" w:hAnsi="仿宋" w:cs="仿宋" w:hint="eastAsia"/>
          <w:sz w:val="32"/>
          <w:szCs w:val="32"/>
        </w:rPr>
        <w:t>医</w:t>
      </w:r>
      <w:proofErr w:type="gramEnd"/>
      <w:r w:rsidRPr="00E460D3">
        <w:rPr>
          <w:rFonts w:ascii="仿宋_GB2312" w:eastAsia="仿宋_GB2312" w:hAnsi="仿宋" w:cs="仿宋" w:hint="eastAsia"/>
          <w:sz w:val="32"/>
          <w:szCs w:val="32"/>
        </w:rPr>
        <w:t>保基金运行情况、医疗机构的人员技术水平、设备投入和我市现行医疗项目价格水平及分级定价原则等综合因素基础上，拟定了抚顺市器官移植类和临床量表评估类医疗服务价格项目最高限价表(详见附件)。</w:t>
      </w:r>
    </w:p>
    <w:p w:rsidR="00BF6802" w:rsidRPr="00E460D3" w:rsidRDefault="00BF6802" w:rsidP="00E460D3">
      <w:pPr>
        <w:numPr>
          <w:ilvl w:val="0"/>
          <w:numId w:val="1"/>
        </w:numPr>
        <w:ind w:firstLineChars="200" w:firstLine="640"/>
        <w:rPr>
          <w:rFonts w:ascii="仿宋_GB2312" w:eastAsia="仿宋_GB2312" w:hAnsi="仿宋" w:cs="仿宋" w:hint="eastAsia"/>
          <w:sz w:val="32"/>
          <w:szCs w:val="32"/>
        </w:rPr>
      </w:pPr>
      <w:r w:rsidRPr="00E460D3">
        <w:rPr>
          <w:rFonts w:ascii="仿宋_GB2312" w:eastAsia="仿宋_GB2312" w:hAnsi="仿宋" w:cs="仿宋" w:hint="eastAsia"/>
          <w:sz w:val="32"/>
          <w:szCs w:val="32"/>
        </w:rPr>
        <w:t>开展了征求意见工作，卫</w:t>
      </w:r>
      <w:proofErr w:type="gramStart"/>
      <w:r w:rsidRPr="00E460D3">
        <w:rPr>
          <w:rFonts w:ascii="仿宋_GB2312" w:eastAsia="仿宋_GB2312" w:hAnsi="仿宋" w:cs="仿宋" w:hint="eastAsia"/>
          <w:sz w:val="32"/>
          <w:szCs w:val="32"/>
        </w:rPr>
        <w:t>健部门</w:t>
      </w:r>
      <w:proofErr w:type="gramEnd"/>
      <w:r w:rsidRPr="00E460D3">
        <w:rPr>
          <w:rFonts w:ascii="仿宋_GB2312" w:eastAsia="仿宋_GB2312" w:hAnsi="仿宋" w:cs="仿宋" w:hint="eastAsia"/>
          <w:sz w:val="32"/>
          <w:szCs w:val="32"/>
        </w:rPr>
        <w:t>及相关公立医疗机</w:t>
      </w:r>
      <w:r w:rsidRPr="00E460D3">
        <w:rPr>
          <w:rFonts w:ascii="仿宋_GB2312" w:eastAsia="仿宋_GB2312" w:hAnsi="仿宋" w:cs="仿宋" w:hint="eastAsia"/>
          <w:sz w:val="32"/>
          <w:szCs w:val="32"/>
        </w:rPr>
        <w:lastRenderedPageBreak/>
        <w:t>构无意见。</w:t>
      </w:r>
    </w:p>
    <w:p w:rsidR="00BF6802" w:rsidRPr="00E460D3" w:rsidRDefault="00BF6802" w:rsidP="00E460D3">
      <w:pPr>
        <w:ind w:firstLineChars="200" w:firstLine="640"/>
        <w:rPr>
          <w:rFonts w:ascii="仿宋_GB2312" w:eastAsia="仿宋_GB2312" w:hAnsi="仿宋" w:cs="仿宋" w:hint="eastAsia"/>
          <w:sz w:val="32"/>
          <w:szCs w:val="32"/>
        </w:rPr>
      </w:pPr>
      <w:r w:rsidRPr="00E460D3">
        <w:rPr>
          <w:rFonts w:ascii="仿宋_GB2312" w:eastAsia="仿宋_GB2312" w:hAnsi="仿宋" w:cs="仿宋" w:hint="eastAsia"/>
          <w:sz w:val="32"/>
          <w:szCs w:val="32"/>
        </w:rPr>
        <w:t>以上是我市规范器官移植类和临床量表评估类医疗服务价格项目的工作情况。下一步，我局将依据省局文件要求，于2025年6月5日零时起正式执行。</w:t>
      </w:r>
    </w:p>
    <w:p w:rsidR="00BF6802" w:rsidRPr="00E460D3" w:rsidRDefault="00BF6802" w:rsidP="00E460D3">
      <w:pPr>
        <w:ind w:firstLineChars="200" w:firstLine="640"/>
        <w:rPr>
          <w:rFonts w:ascii="仿宋_GB2312" w:eastAsia="仿宋_GB2312" w:hAnsi="仿宋" w:cs="仿宋" w:hint="eastAsia"/>
          <w:sz w:val="32"/>
          <w:szCs w:val="32"/>
        </w:rPr>
      </w:pPr>
    </w:p>
    <w:p w:rsidR="00E460D3" w:rsidRDefault="00E460D3" w:rsidP="00BF6802">
      <w:pPr>
        <w:rPr>
          <w:rFonts w:ascii="仿宋_GB2312" w:eastAsia="仿宋_GB2312" w:hAnsi="仿宋" w:cs="仿宋" w:hint="eastAsia"/>
          <w:sz w:val="32"/>
          <w:szCs w:val="32"/>
        </w:rPr>
      </w:pPr>
      <w:r w:rsidRPr="00E460D3">
        <w:rPr>
          <w:rFonts w:ascii="仿宋_GB2312" w:eastAsia="仿宋_GB2312" w:hAnsi="仿宋" w:cs="仿宋" w:hint="eastAsia"/>
          <w:sz w:val="32"/>
          <w:szCs w:val="32"/>
        </w:rPr>
        <w:t xml:space="preserve">    </w:t>
      </w:r>
      <w:r w:rsidR="00BF6802" w:rsidRPr="00E460D3">
        <w:rPr>
          <w:rFonts w:ascii="仿宋_GB2312" w:eastAsia="仿宋_GB2312" w:hAnsi="仿宋" w:cs="仿宋" w:hint="eastAsia"/>
          <w:sz w:val="32"/>
          <w:szCs w:val="32"/>
        </w:rPr>
        <w:t>附件：抚顺市器官移植等2类医疗服务价格项目最高限</w:t>
      </w:r>
    </w:p>
    <w:p w:rsidR="00BF6802" w:rsidRPr="00E460D3" w:rsidRDefault="00E460D3" w:rsidP="00BF6802">
      <w:pPr>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sidR="00BF6802" w:rsidRPr="00E460D3">
        <w:rPr>
          <w:rFonts w:ascii="仿宋_GB2312" w:eastAsia="仿宋_GB2312" w:hAnsi="仿宋" w:cs="仿宋" w:hint="eastAsia"/>
          <w:sz w:val="32"/>
          <w:szCs w:val="32"/>
        </w:rPr>
        <w:t>价表</w:t>
      </w:r>
    </w:p>
    <w:p w:rsidR="00BF6802" w:rsidRPr="00E460D3" w:rsidRDefault="00D14C2D" w:rsidP="00BF6802">
      <w:pPr>
        <w:rPr>
          <w:rFonts w:ascii="仿宋_GB2312" w:eastAsia="仿宋_GB2312" w:hAnsi="仿宋" w:cs="仿宋" w:hint="eastAsia"/>
          <w:sz w:val="32"/>
          <w:szCs w:val="32"/>
        </w:rPr>
      </w:pPr>
      <w:r>
        <w:rPr>
          <w:rFonts w:ascii="仿宋_GB2312" w:eastAsia="仿宋_GB2312" w:hAnsi="仿宋" w:cs="仿宋" w:hint="eastAsia"/>
          <w:noProof/>
          <w:sz w:val="32"/>
          <w:szCs w:val="32"/>
        </w:rPr>
        <w:drawing>
          <wp:anchor distT="0" distB="0" distL="114300" distR="114300" simplePos="0" relativeHeight="251660288" behindDoc="1" locked="0" layoutInCell="1" allowOverlap="1">
            <wp:simplePos x="0" y="0"/>
            <wp:positionH relativeFrom="column">
              <wp:posOffset>2918460</wp:posOffset>
            </wp:positionH>
            <wp:positionV relativeFrom="paragraph">
              <wp:posOffset>240030</wp:posOffset>
            </wp:positionV>
            <wp:extent cx="1525270" cy="1512570"/>
            <wp:effectExtent l="38100" t="19050" r="36830" b="0"/>
            <wp:wrapNone/>
            <wp:docPr id="4" name="图片 1" descr="C:\Users\wangjian\Desktop\医保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jian\Desktop\医保局.jpg"/>
                    <pic:cNvPicPr>
                      <a:picLocks noChangeAspect="1" noChangeArrowheads="1"/>
                    </pic:cNvPicPr>
                  </pic:nvPicPr>
                  <pic:blipFill>
                    <a:blip r:embed="rId8" cstate="print">
                      <a:clrChange>
                        <a:clrFrom>
                          <a:srgbClr val="F9FAFC"/>
                        </a:clrFrom>
                        <a:clrTo>
                          <a:srgbClr val="F9FAFC">
                            <a:alpha val="0"/>
                          </a:srgbClr>
                        </a:clrTo>
                      </a:clrChange>
                    </a:blip>
                    <a:srcRect l="16163" t="9700" r="13597" b="15426"/>
                    <a:stretch>
                      <a:fillRect/>
                    </a:stretch>
                  </pic:blipFill>
                  <pic:spPr bwMode="auto">
                    <a:xfrm rot="259386">
                      <a:off x="0" y="0"/>
                      <a:ext cx="1525270" cy="1512570"/>
                    </a:xfrm>
                    <a:prstGeom prst="rect">
                      <a:avLst/>
                    </a:prstGeom>
                    <a:noFill/>
                    <a:ln w="9525">
                      <a:noFill/>
                      <a:miter lim="800000"/>
                      <a:headEnd/>
                      <a:tailEnd/>
                    </a:ln>
                  </pic:spPr>
                </pic:pic>
              </a:graphicData>
            </a:graphic>
          </wp:anchor>
        </w:drawing>
      </w:r>
    </w:p>
    <w:p w:rsidR="00E460D3" w:rsidRPr="00E460D3" w:rsidRDefault="00E460D3" w:rsidP="00E460D3">
      <w:pPr>
        <w:ind w:rightChars="580" w:right="1218"/>
        <w:jc w:val="right"/>
        <w:rPr>
          <w:rFonts w:ascii="仿宋_GB2312" w:eastAsia="仿宋_GB2312" w:hAnsi="仿宋" w:cs="仿宋" w:hint="eastAsia"/>
          <w:sz w:val="32"/>
          <w:szCs w:val="32"/>
        </w:rPr>
      </w:pPr>
    </w:p>
    <w:p w:rsidR="00E460D3" w:rsidRPr="00E460D3" w:rsidRDefault="00BF6802" w:rsidP="00E460D3">
      <w:pPr>
        <w:ind w:rightChars="580" w:right="1218"/>
        <w:jc w:val="right"/>
        <w:rPr>
          <w:rFonts w:ascii="仿宋_GB2312" w:eastAsia="仿宋_GB2312" w:hAnsi="仿宋" w:cs="仿宋" w:hint="eastAsia"/>
          <w:sz w:val="32"/>
          <w:szCs w:val="32"/>
        </w:rPr>
      </w:pPr>
      <w:r w:rsidRPr="00E460D3">
        <w:rPr>
          <w:rFonts w:ascii="仿宋_GB2312" w:eastAsia="仿宋_GB2312" w:hAnsi="仿宋" w:cs="仿宋" w:hint="eastAsia"/>
          <w:sz w:val="32"/>
          <w:szCs w:val="32"/>
        </w:rPr>
        <w:t>抚顺市医疗保障局</w:t>
      </w:r>
    </w:p>
    <w:p w:rsidR="00BF6802" w:rsidRPr="00E460D3" w:rsidRDefault="00BF6802" w:rsidP="00E460D3">
      <w:pPr>
        <w:ind w:rightChars="580" w:right="1218"/>
        <w:jc w:val="right"/>
        <w:rPr>
          <w:rFonts w:ascii="仿宋_GB2312" w:eastAsia="仿宋_GB2312" w:hAnsi="仿宋" w:cs="仿宋" w:hint="eastAsia"/>
          <w:sz w:val="32"/>
          <w:szCs w:val="32"/>
        </w:rPr>
      </w:pPr>
      <w:r w:rsidRPr="00E460D3">
        <w:rPr>
          <w:rFonts w:ascii="仿宋_GB2312" w:eastAsia="仿宋_GB2312" w:hAnsi="仿宋" w:cs="仿宋" w:hint="eastAsia"/>
          <w:sz w:val="32"/>
          <w:szCs w:val="32"/>
        </w:rPr>
        <w:t>2025年6月</w:t>
      </w:r>
      <w:r w:rsidR="00E460D3" w:rsidRPr="00E460D3">
        <w:rPr>
          <w:rFonts w:ascii="仿宋_GB2312" w:eastAsia="仿宋_GB2312" w:hAnsi="仿宋" w:cs="仿宋" w:hint="eastAsia"/>
          <w:sz w:val="32"/>
          <w:szCs w:val="32"/>
        </w:rPr>
        <w:t>4</w:t>
      </w:r>
      <w:r w:rsidRPr="00E460D3">
        <w:rPr>
          <w:rFonts w:ascii="仿宋_GB2312" w:eastAsia="仿宋_GB2312" w:hAnsi="仿宋" w:cs="仿宋" w:hint="eastAsia"/>
          <w:sz w:val="32"/>
          <w:szCs w:val="32"/>
        </w:rPr>
        <w:t>日</w:t>
      </w:r>
    </w:p>
    <w:p w:rsidR="00871F4D" w:rsidRPr="00BF6802" w:rsidRDefault="00871F4D" w:rsidP="00871F4D">
      <w:pPr>
        <w:tabs>
          <w:tab w:val="left" w:pos="2748"/>
        </w:tabs>
        <w:jc w:val="left"/>
        <w:rPr>
          <w:rFonts w:ascii="仿宋_GB2312" w:eastAsia="仿宋_GB2312" w:hAnsi="仿宋" w:hint="eastAsia"/>
          <w:sz w:val="32"/>
          <w:szCs w:val="32"/>
        </w:rPr>
      </w:pPr>
    </w:p>
    <w:p w:rsidR="00871F4D" w:rsidRPr="00BF6802" w:rsidRDefault="00871F4D" w:rsidP="00871F4D">
      <w:pPr>
        <w:tabs>
          <w:tab w:val="left" w:pos="2748"/>
        </w:tabs>
        <w:jc w:val="left"/>
        <w:rPr>
          <w:rFonts w:ascii="仿宋_GB2312" w:eastAsia="仿宋_GB2312" w:hAnsi="仿宋" w:hint="eastAsia"/>
          <w:sz w:val="32"/>
          <w:szCs w:val="32"/>
        </w:rPr>
      </w:pPr>
      <w:r w:rsidRPr="00BF6802">
        <w:rPr>
          <w:rFonts w:ascii="仿宋_GB2312" w:eastAsia="仿宋_GB2312" w:hAnsi="仿宋" w:hint="eastAsia"/>
          <w:sz w:val="32"/>
          <w:szCs w:val="32"/>
        </w:rPr>
        <w:t>（信息公开形式：</w:t>
      </w:r>
      <w:r w:rsidR="00D14C2D">
        <w:rPr>
          <w:rFonts w:ascii="仿宋_GB2312" w:eastAsia="仿宋_GB2312" w:hAnsi="仿宋" w:hint="eastAsia"/>
          <w:sz w:val="32"/>
          <w:szCs w:val="32"/>
        </w:rPr>
        <w:t>不予公开</w:t>
      </w:r>
      <w:r w:rsidRPr="00BF6802">
        <w:rPr>
          <w:rFonts w:ascii="仿宋_GB2312" w:eastAsia="仿宋_GB2312" w:hAnsi="仿宋" w:hint="eastAsia"/>
          <w:sz w:val="32"/>
          <w:szCs w:val="32"/>
        </w:rPr>
        <w:t>）</w:t>
      </w:r>
    </w:p>
    <w:p w:rsidR="00871F4D" w:rsidRPr="00BF6802" w:rsidRDefault="00871F4D" w:rsidP="00871F4D">
      <w:pPr>
        <w:tabs>
          <w:tab w:val="left" w:pos="2748"/>
        </w:tabs>
        <w:jc w:val="left"/>
        <w:rPr>
          <w:rFonts w:ascii="仿宋_GB2312" w:eastAsia="仿宋_GB2312" w:hAnsi="仿宋" w:hint="eastAsia"/>
          <w:sz w:val="32"/>
          <w:szCs w:val="32"/>
        </w:rPr>
      </w:pPr>
    </w:p>
    <w:p w:rsidR="00871F4D" w:rsidRPr="00BF6802" w:rsidRDefault="00871F4D" w:rsidP="00871F4D">
      <w:pPr>
        <w:tabs>
          <w:tab w:val="left" w:pos="2748"/>
        </w:tabs>
        <w:jc w:val="left"/>
        <w:rPr>
          <w:rFonts w:ascii="仿宋_GB2312" w:eastAsia="仿宋_GB2312" w:hAnsi="仿宋" w:hint="eastAsia"/>
          <w:sz w:val="32"/>
          <w:szCs w:val="32"/>
        </w:rPr>
      </w:pPr>
    </w:p>
    <w:p w:rsidR="00871F4D" w:rsidRPr="00BF6802" w:rsidRDefault="00871F4D" w:rsidP="00871F4D">
      <w:pPr>
        <w:tabs>
          <w:tab w:val="left" w:pos="2748"/>
        </w:tabs>
        <w:jc w:val="left"/>
        <w:rPr>
          <w:rFonts w:ascii="仿宋_GB2312" w:eastAsia="仿宋_GB2312" w:hAnsi="仿宋" w:hint="eastAsia"/>
          <w:sz w:val="32"/>
          <w:szCs w:val="32"/>
        </w:rPr>
      </w:pPr>
    </w:p>
    <w:p w:rsidR="00871F4D" w:rsidRPr="00BF6802" w:rsidRDefault="00871F4D" w:rsidP="00871F4D">
      <w:pPr>
        <w:tabs>
          <w:tab w:val="left" w:pos="2748"/>
        </w:tabs>
        <w:jc w:val="left"/>
        <w:rPr>
          <w:rFonts w:ascii="仿宋_GB2312" w:eastAsia="仿宋_GB2312" w:hAnsi="仿宋" w:hint="eastAsia"/>
          <w:sz w:val="32"/>
          <w:szCs w:val="32"/>
        </w:rPr>
      </w:pPr>
    </w:p>
    <w:p w:rsidR="00871F4D" w:rsidRPr="00BF6802" w:rsidRDefault="00871F4D" w:rsidP="00871F4D">
      <w:pPr>
        <w:tabs>
          <w:tab w:val="left" w:pos="2748"/>
        </w:tabs>
        <w:jc w:val="left"/>
        <w:rPr>
          <w:rFonts w:ascii="仿宋_GB2312" w:eastAsia="仿宋_GB2312" w:hAnsi="仿宋" w:hint="eastAsia"/>
          <w:sz w:val="32"/>
          <w:szCs w:val="32"/>
        </w:rPr>
      </w:pPr>
    </w:p>
    <w:p w:rsidR="00871F4D" w:rsidRDefault="00871F4D" w:rsidP="00871F4D">
      <w:pPr>
        <w:tabs>
          <w:tab w:val="left" w:pos="2748"/>
        </w:tabs>
        <w:jc w:val="left"/>
        <w:rPr>
          <w:rFonts w:ascii="仿宋_GB2312" w:eastAsia="仿宋_GB2312" w:hAnsi="仿宋" w:hint="eastAsia"/>
          <w:sz w:val="32"/>
          <w:szCs w:val="32"/>
        </w:rPr>
      </w:pPr>
    </w:p>
    <w:p w:rsidR="00D14C2D" w:rsidRPr="00BF6802" w:rsidRDefault="00D14C2D" w:rsidP="00871F4D">
      <w:pPr>
        <w:tabs>
          <w:tab w:val="left" w:pos="2748"/>
        </w:tabs>
        <w:jc w:val="left"/>
        <w:rPr>
          <w:rFonts w:ascii="仿宋_GB2312" w:eastAsia="仿宋_GB2312" w:hAnsi="仿宋" w:hint="eastAsia"/>
          <w:sz w:val="32"/>
          <w:szCs w:val="32"/>
        </w:rPr>
      </w:pPr>
    </w:p>
    <w:p w:rsidR="00871F4D" w:rsidRPr="00BF6802" w:rsidRDefault="00871F4D" w:rsidP="00871F4D">
      <w:pPr>
        <w:tabs>
          <w:tab w:val="left" w:pos="2748"/>
        </w:tabs>
        <w:jc w:val="left"/>
        <w:rPr>
          <w:rFonts w:ascii="仿宋_GB2312" w:eastAsia="仿宋_GB2312" w:hAnsi="仿宋" w:hint="eastAsia"/>
          <w:sz w:val="32"/>
          <w:szCs w:val="32"/>
        </w:rPr>
      </w:pPr>
    </w:p>
    <w:p w:rsidR="00871F4D" w:rsidRPr="00BF6802" w:rsidRDefault="00871F4D" w:rsidP="00871F4D">
      <w:pPr>
        <w:pBdr>
          <w:top w:val="single" w:sz="4" w:space="1" w:color="auto"/>
          <w:bottom w:val="single" w:sz="4" w:space="1" w:color="auto"/>
        </w:pBdr>
        <w:tabs>
          <w:tab w:val="left" w:pos="2748"/>
        </w:tabs>
        <w:jc w:val="left"/>
        <w:rPr>
          <w:rFonts w:ascii="仿宋_GB2312" w:eastAsia="仿宋_GB2312" w:hAnsi="仿宋" w:hint="eastAsia"/>
          <w:sz w:val="28"/>
          <w:szCs w:val="28"/>
        </w:rPr>
      </w:pPr>
      <w:r w:rsidRPr="00BF6802">
        <w:rPr>
          <w:rFonts w:ascii="仿宋_GB2312" w:eastAsia="仿宋_GB2312" w:hAnsi="仿宋" w:hint="eastAsia"/>
          <w:sz w:val="28"/>
          <w:szCs w:val="28"/>
        </w:rPr>
        <w:t xml:space="preserve"> 抚顺市医疗保障局办公室      </w:t>
      </w:r>
      <w:r w:rsidR="00D14C2D">
        <w:rPr>
          <w:rFonts w:ascii="仿宋_GB2312" w:eastAsia="仿宋_GB2312" w:hAnsi="仿宋" w:hint="eastAsia"/>
          <w:sz w:val="28"/>
          <w:szCs w:val="28"/>
        </w:rPr>
        <w:t xml:space="preserve">          </w:t>
      </w:r>
      <w:r w:rsidRPr="00BF6802">
        <w:rPr>
          <w:rFonts w:ascii="仿宋_GB2312" w:eastAsia="仿宋_GB2312" w:hAnsi="仿宋" w:hint="eastAsia"/>
          <w:sz w:val="28"/>
          <w:szCs w:val="28"/>
        </w:rPr>
        <w:t xml:space="preserve"> </w:t>
      </w:r>
      <w:r w:rsidR="00D14C2D">
        <w:rPr>
          <w:rFonts w:ascii="仿宋_GB2312" w:eastAsia="仿宋_GB2312" w:hAnsi="仿宋" w:hint="eastAsia"/>
          <w:sz w:val="28"/>
          <w:szCs w:val="28"/>
        </w:rPr>
        <w:t xml:space="preserve"> </w:t>
      </w:r>
      <w:r w:rsidRPr="00BF6802">
        <w:rPr>
          <w:rFonts w:ascii="仿宋_GB2312" w:eastAsia="仿宋_GB2312" w:hAnsi="仿宋" w:hint="eastAsia"/>
          <w:sz w:val="28"/>
          <w:szCs w:val="28"/>
        </w:rPr>
        <w:t xml:space="preserve"> 202</w:t>
      </w:r>
      <w:r w:rsidR="00D14C2D">
        <w:rPr>
          <w:rFonts w:ascii="仿宋_GB2312" w:eastAsia="仿宋_GB2312" w:hAnsi="仿宋" w:hint="eastAsia"/>
          <w:sz w:val="28"/>
          <w:szCs w:val="28"/>
        </w:rPr>
        <w:t>5</w:t>
      </w:r>
      <w:r w:rsidRPr="00BF6802">
        <w:rPr>
          <w:rFonts w:ascii="仿宋_GB2312" w:eastAsia="仿宋_GB2312" w:hAnsi="仿宋" w:hint="eastAsia"/>
          <w:sz w:val="28"/>
          <w:szCs w:val="28"/>
        </w:rPr>
        <w:t>年</w:t>
      </w:r>
      <w:r w:rsidR="00D14C2D">
        <w:rPr>
          <w:rFonts w:ascii="仿宋_GB2312" w:eastAsia="仿宋_GB2312" w:hAnsi="仿宋" w:hint="eastAsia"/>
          <w:sz w:val="28"/>
          <w:szCs w:val="28"/>
        </w:rPr>
        <w:t>6</w:t>
      </w:r>
      <w:r w:rsidRPr="00BF6802">
        <w:rPr>
          <w:rFonts w:ascii="仿宋_GB2312" w:eastAsia="仿宋_GB2312" w:hAnsi="仿宋" w:hint="eastAsia"/>
          <w:sz w:val="28"/>
          <w:szCs w:val="28"/>
        </w:rPr>
        <w:t>月</w:t>
      </w:r>
      <w:r w:rsidR="00D14C2D">
        <w:rPr>
          <w:rFonts w:ascii="仿宋_GB2312" w:eastAsia="仿宋_GB2312" w:hAnsi="仿宋" w:hint="eastAsia"/>
          <w:sz w:val="28"/>
          <w:szCs w:val="28"/>
        </w:rPr>
        <w:t>4</w:t>
      </w:r>
      <w:r w:rsidRPr="00BF6802">
        <w:rPr>
          <w:rFonts w:ascii="仿宋_GB2312" w:eastAsia="仿宋_GB2312" w:hAnsi="仿宋" w:hint="eastAsia"/>
          <w:sz w:val="28"/>
          <w:szCs w:val="28"/>
        </w:rPr>
        <w:t>日印</w:t>
      </w:r>
      <w:r w:rsidR="00D14C2D">
        <w:rPr>
          <w:rFonts w:ascii="仿宋_GB2312" w:eastAsia="仿宋_GB2312" w:hAnsi="仿宋" w:hint="eastAsia"/>
          <w:sz w:val="28"/>
          <w:szCs w:val="28"/>
        </w:rPr>
        <w:t xml:space="preserve"> </w:t>
      </w:r>
    </w:p>
    <w:sectPr w:rsidR="00871F4D" w:rsidRPr="00BF6802" w:rsidSect="008618B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802" w:rsidRDefault="00BF6802" w:rsidP="00871F4D">
      <w:r>
        <w:separator/>
      </w:r>
    </w:p>
  </w:endnote>
  <w:endnote w:type="continuationSeparator" w:id="1">
    <w:p w:rsidR="00BF6802" w:rsidRDefault="00BF6802" w:rsidP="00871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08310"/>
      <w:docPartObj>
        <w:docPartGallery w:val="Page Numbers (Bottom of Page)"/>
        <w:docPartUnique/>
      </w:docPartObj>
    </w:sdtPr>
    <w:sdtContent>
      <w:p w:rsidR="00871F4D" w:rsidRDefault="00CC0732">
        <w:pPr>
          <w:pStyle w:val="a4"/>
          <w:jc w:val="center"/>
        </w:pPr>
        <w:fldSimple w:instr=" PAGE   \* MERGEFORMAT ">
          <w:r w:rsidR="00D14C2D" w:rsidRPr="00D14C2D">
            <w:rPr>
              <w:noProof/>
              <w:lang w:val="zh-CN"/>
            </w:rPr>
            <w:t>2</w:t>
          </w:r>
        </w:fldSimple>
      </w:p>
    </w:sdtContent>
  </w:sdt>
  <w:p w:rsidR="00871F4D" w:rsidRDefault="00871F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802" w:rsidRDefault="00BF6802" w:rsidP="00871F4D">
      <w:r>
        <w:separator/>
      </w:r>
    </w:p>
  </w:footnote>
  <w:footnote w:type="continuationSeparator" w:id="1">
    <w:p w:rsidR="00BF6802" w:rsidRDefault="00BF6802" w:rsidP="00871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74562"/>
    <w:multiLevelType w:val="singleLevel"/>
    <w:tmpl w:val="5D774562"/>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revisionView w:inkAnnotations="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0D3"/>
    <w:rsid w:val="000713D2"/>
    <w:rsid w:val="000B5523"/>
    <w:rsid w:val="001A2376"/>
    <w:rsid w:val="00200A1D"/>
    <w:rsid w:val="00552DD9"/>
    <w:rsid w:val="005905DB"/>
    <w:rsid w:val="00607CF0"/>
    <w:rsid w:val="00635D4B"/>
    <w:rsid w:val="008242FF"/>
    <w:rsid w:val="008618B0"/>
    <w:rsid w:val="00871F4D"/>
    <w:rsid w:val="008A7F5B"/>
    <w:rsid w:val="00916454"/>
    <w:rsid w:val="00A83E2D"/>
    <w:rsid w:val="00B2642A"/>
    <w:rsid w:val="00BF6802"/>
    <w:rsid w:val="00CC0732"/>
    <w:rsid w:val="00D03960"/>
    <w:rsid w:val="00D14C2D"/>
    <w:rsid w:val="00E460D3"/>
    <w:rsid w:val="00E77AC9"/>
    <w:rsid w:val="00F67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F4D"/>
    <w:rPr>
      <w:sz w:val="18"/>
      <w:szCs w:val="18"/>
    </w:rPr>
  </w:style>
  <w:style w:type="paragraph" w:styleId="a4">
    <w:name w:val="footer"/>
    <w:basedOn w:val="a"/>
    <w:link w:val="Char0"/>
    <w:uiPriority w:val="99"/>
    <w:unhideWhenUsed/>
    <w:rsid w:val="00871F4D"/>
    <w:pPr>
      <w:tabs>
        <w:tab w:val="center" w:pos="4153"/>
        <w:tab w:val="right" w:pos="8306"/>
      </w:tabs>
      <w:snapToGrid w:val="0"/>
      <w:jc w:val="left"/>
    </w:pPr>
    <w:rPr>
      <w:sz w:val="18"/>
      <w:szCs w:val="18"/>
    </w:rPr>
  </w:style>
  <w:style w:type="character" w:customStyle="1" w:styleId="Char0">
    <w:name w:val="页脚 Char"/>
    <w:basedOn w:val="a0"/>
    <w:link w:val="a4"/>
    <w:uiPriority w:val="99"/>
    <w:rsid w:val="00871F4D"/>
    <w:rPr>
      <w:sz w:val="18"/>
      <w:szCs w:val="18"/>
    </w:rPr>
  </w:style>
</w:styles>
</file>

<file path=word/webSettings.xml><?xml version="1.0" encoding="utf-8"?>
<w:webSettings xmlns:r="http://schemas.openxmlformats.org/officeDocument/2006/relationships" xmlns:w="http://schemas.openxmlformats.org/wordprocessingml/2006/main">
  <w:divs>
    <w:div w:id="2206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jian\Desktop\&#25991;&#20214;&#27169;&#26495;\&#25242;&#21307;&#20445;&#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7350-7D36-4F3C-BE86-CA07680F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抚医保发.dotx</Template>
  <TotalTime>3</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wangjian</dc:creator>
  <cp:lastModifiedBy>wangjian</cp:lastModifiedBy>
  <cp:revision>1</cp:revision>
  <dcterms:created xsi:type="dcterms:W3CDTF">2025-06-04T06:29:00Z</dcterms:created>
  <dcterms:modified xsi:type="dcterms:W3CDTF">2025-06-04T06:33:00Z</dcterms:modified>
</cp:coreProperties>
</file>